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276"/>
      </w:tblGrid>
      <w:tr w:rsidR="003F6B42" w:rsidRPr="0070772F" w:rsidTr="004630A2">
        <w:trPr>
          <w:trHeight w:val="400"/>
        </w:trPr>
        <w:tc>
          <w:tcPr>
            <w:tcW w:w="9962" w:type="dxa"/>
            <w:gridSpan w:val="3"/>
          </w:tcPr>
          <w:p w:rsidR="003F6B42" w:rsidRPr="0070772F" w:rsidRDefault="003F6B42" w:rsidP="004630A2">
            <w:pPr>
              <w:suppressAutoHyphens/>
              <w:kinsoku w:val="0"/>
              <w:autoSpaceDE w:val="0"/>
              <w:autoSpaceDN w:val="0"/>
              <w:spacing w:line="366" w:lineRule="atLeast"/>
              <w:jc w:val="center"/>
              <w:rPr>
                <w:rFonts w:ascii="ＭＳ ゴシック" w:eastAsia="ＭＳ ゴシック" w:hAnsi="ＭＳ ゴシック"/>
              </w:rPr>
            </w:pPr>
            <w:bookmarkStart w:id="0" w:name="_Hlk176367904"/>
            <w:r w:rsidRPr="0070772F">
              <w:rPr>
                <w:rFonts w:ascii="ＭＳ ゴシック" w:eastAsia="ＭＳ ゴシック" w:hAnsi="ＭＳ ゴシック" w:hint="eastAsia"/>
              </w:rPr>
              <w:t>認定権者記載欄</w:t>
            </w:r>
          </w:p>
        </w:tc>
      </w:tr>
      <w:tr w:rsidR="003F6B42" w:rsidRPr="0070772F" w:rsidTr="004630A2">
        <w:trPr>
          <w:trHeight w:val="305"/>
        </w:trPr>
        <w:tc>
          <w:tcPr>
            <w:tcW w:w="3343" w:type="dxa"/>
            <w:tcBorders>
              <w:top w:val="single" w:sz="24" w:space="0" w:color="auto"/>
              <w:left w:val="single" w:sz="24" w:space="0" w:color="auto"/>
              <w:bottom w:val="single" w:sz="24" w:space="0" w:color="auto"/>
              <w:right w:val="single" w:sz="24" w:space="0" w:color="auto"/>
            </w:tcBorders>
          </w:tcPr>
          <w:p w:rsidR="003F6B42" w:rsidRPr="0070772F" w:rsidRDefault="003F6B42" w:rsidP="004630A2">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rsidR="003F6B42" w:rsidRPr="0070772F" w:rsidRDefault="003F6B42" w:rsidP="004630A2">
            <w:pPr>
              <w:suppressAutoHyphens/>
              <w:kinsoku w:val="0"/>
              <w:wordWrap w:val="0"/>
              <w:autoSpaceDE w:val="0"/>
              <w:autoSpaceDN w:val="0"/>
              <w:spacing w:line="366" w:lineRule="atLeast"/>
              <w:jc w:val="left"/>
              <w:rPr>
                <w:rFonts w:ascii="ＭＳ ゴシック" w:eastAsia="ＭＳ ゴシック" w:hAnsi="ＭＳ ゴシック"/>
              </w:rPr>
            </w:pPr>
          </w:p>
        </w:tc>
        <w:tc>
          <w:tcPr>
            <w:tcW w:w="3276" w:type="dxa"/>
          </w:tcPr>
          <w:p w:rsidR="003F6B42" w:rsidRPr="0070772F" w:rsidRDefault="003F6B42" w:rsidP="004630A2">
            <w:pPr>
              <w:suppressAutoHyphens/>
              <w:kinsoku w:val="0"/>
              <w:wordWrap w:val="0"/>
              <w:autoSpaceDE w:val="0"/>
              <w:autoSpaceDN w:val="0"/>
              <w:spacing w:line="366" w:lineRule="atLeast"/>
              <w:jc w:val="left"/>
              <w:rPr>
                <w:rFonts w:ascii="ＭＳ ゴシック" w:eastAsia="ＭＳ ゴシック" w:hAnsi="ＭＳ ゴシック"/>
              </w:rPr>
            </w:pPr>
          </w:p>
        </w:tc>
      </w:tr>
      <w:tr w:rsidR="003F6B42" w:rsidRPr="0070772F" w:rsidTr="004630A2">
        <w:trPr>
          <w:trHeight w:val="154"/>
        </w:trPr>
        <w:tc>
          <w:tcPr>
            <w:tcW w:w="3343" w:type="dxa"/>
            <w:tcBorders>
              <w:top w:val="single" w:sz="24" w:space="0" w:color="auto"/>
            </w:tcBorders>
          </w:tcPr>
          <w:p w:rsidR="003F6B42" w:rsidRPr="0070772F" w:rsidRDefault="003F6B42" w:rsidP="004630A2">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rsidR="003F6B42" w:rsidRPr="0070772F" w:rsidRDefault="003F6B42" w:rsidP="004630A2">
            <w:pPr>
              <w:suppressAutoHyphens/>
              <w:kinsoku w:val="0"/>
              <w:wordWrap w:val="0"/>
              <w:autoSpaceDE w:val="0"/>
              <w:autoSpaceDN w:val="0"/>
              <w:spacing w:line="366" w:lineRule="atLeast"/>
              <w:jc w:val="left"/>
              <w:rPr>
                <w:rFonts w:ascii="ＭＳ ゴシック" w:eastAsia="ＭＳ ゴシック" w:hAnsi="ＭＳ ゴシック"/>
              </w:rPr>
            </w:pPr>
          </w:p>
        </w:tc>
        <w:tc>
          <w:tcPr>
            <w:tcW w:w="3276" w:type="dxa"/>
          </w:tcPr>
          <w:p w:rsidR="003F6B42" w:rsidRPr="0070772F" w:rsidRDefault="003F6B42" w:rsidP="004630A2">
            <w:pPr>
              <w:suppressAutoHyphens/>
              <w:kinsoku w:val="0"/>
              <w:wordWrap w:val="0"/>
              <w:autoSpaceDE w:val="0"/>
              <w:autoSpaceDN w:val="0"/>
              <w:spacing w:line="366" w:lineRule="atLeast"/>
              <w:jc w:val="left"/>
              <w:rPr>
                <w:rFonts w:ascii="ＭＳ ゴシック" w:eastAsia="ＭＳ ゴシック" w:hAnsi="ＭＳ ゴシック"/>
              </w:rPr>
            </w:pPr>
          </w:p>
        </w:tc>
      </w:tr>
    </w:tbl>
    <w:bookmarkEnd w:id="0"/>
    <w:p w:rsidR="003F6B42" w:rsidRPr="0070772F" w:rsidRDefault="003F6B42" w:rsidP="003F6B42">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様式第５－（ロ）－①</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3F6B42" w:rsidRPr="0070772F" w:rsidTr="004630A2">
        <w:tc>
          <w:tcPr>
            <w:tcW w:w="10035" w:type="dxa"/>
            <w:tcBorders>
              <w:top w:val="single" w:sz="4" w:space="0" w:color="000000"/>
              <w:left w:val="single" w:sz="4" w:space="0" w:color="000000"/>
              <w:bottom w:val="single" w:sz="4" w:space="0" w:color="000000"/>
              <w:right w:val="single" w:sz="4" w:space="0" w:color="000000"/>
            </w:tcBorders>
          </w:tcPr>
          <w:p w:rsidR="003F6B42" w:rsidRPr="0070772F" w:rsidRDefault="003F6B42" w:rsidP="004630A2">
            <w:pPr>
              <w:suppressAutoHyphens/>
              <w:kinsoku w:val="0"/>
              <w:overflowPunct w:val="0"/>
              <w:autoSpaceDE w:val="0"/>
              <w:autoSpaceDN w:val="0"/>
              <w:adjustRightInd w:val="0"/>
              <w:spacing w:line="60" w:lineRule="auto"/>
              <w:ind w:left="182"/>
              <w:jc w:val="left"/>
              <w:textAlignment w:val="baseline"/>
              <w:rPr>
                <w:rFonts w:ascii="ＭＳ ゴシック" w:eastAsia="ＭＳ ゴシック" w:hAnsi="ＭＳ ゴシック"/>
                <w:color w:val="000000"/>
                <w:kern w:val="0"/>
              </w:rPr>
            </w:pPr>
          </w:p>
          <w:p w:rsidR="003F6B42" w:rsidRPr="0070772F" w:rsidRDefault="003F6B42" w:rsidP="004630A2">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w:t>
            </w:r>
            <w:r>
              <w:rPr>
                <w:rFonts w:ascii="ＭＳ ゴシック" w:eastAsia="ＭＳ ゴシック" w:hAnsi="ＭＳ ゴシック" w:hint="eastAsia"/>
                <w:color w:val="000000"/>
                <w:kern w:val="0"/>
              </w:rPr>
              <w:t>用保険法第２条第５項第５号の規定による認定申請書（ロ－①）</w:t>
            </w:r>
          </w:p>
          <w:p w:rsidR="003F6B42" w:rsidRPr="0070772F" w:rsidRDefault="003F6B42" w:rsidP="004630A2">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rsidR="003F6B42" w:rsidRPr="0070772F" w:rsidRDefault="003F6B42" w:rsidP="004630A2">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rsidR="003F6B42" w:rsidRPr="0070772F" w:rsidRDefault="003F6B42" w:rsidP="004630A2">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rsidR="003F6B42" w:rsidRPr="0070772F" w:rsidRDefault="003F6B42" w:rsidP="004630A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781D71">
              <w:rPr>
                <w:rFonts w:ascii="ＭＳ ゴシック" w:eastAsia="ＭＳ ゴシック" w:hAnsi="ＭＳ ゴシック" w:hint="eastAsia"/>
                <w:color w:val="000000"/>
                <w:kern w:val="0"/>
              </w:rPr>
              <w:t>神埼市長　實松　尊徳</w:t>
            </w:r>
            <w:r w:rsidRPr="0070772F">
              <w:rPr>
                <w:rFonts w:ascii="ＭＳ ゴシック" w:eastAsia="ＭＳ ゴシック" w:hAnsi="ＭＳ ゴシック" w:hint="eastAsia"/>
                <w:color w:val="000000"/>
                <w:kern w:val="0"/>
              </w:rPr>
              <w:t xml:space="preserve">　殿</w:t>
            </w:r>
          </w:p>
          <w:p w:rsidR="003F6B42" w:rsidRPr="0070772F" w:rsidRDefault="003F6B42" w:rsidP="004630A2">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rsidR="003F6B42" w:rsidRPr="0070772F" w:rsidRDefault="003F6B42" w:rsidP="004630A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rsidR="003F6B42" w:rsidRPr="0070772F" w:rsidRDefault="003F6B42" w:rsidP="004630A2">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rsidR="003F6B42" w:rsidRPr="0070772F" w:rsidRDefault="003F6B42" w:rsidP="004630A2">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u w:val="single" w:color="000000"/>
                <w:lang w:eastAsia="zh-TW"/>
              </w:rPr>
              <w:t xml:space="preserve">氏　名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rsidR="003F6B42" w:rsidRPr="0070772F" w:rsidRDefault="003F6B42" w:rsidP="004630A2">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rsidR="003F6B42" w:rsidRPr="0070772F" w:rsidRDefault="003F6B42" w:rsidP="004630A2">
            <w:pPr>
              <w:suppressAutoHyphens/>
              <w:kinsoku w:val="0"/>
              <w:wordWrap w:val="0"/>
              <w:overflowPunct w:val="0"/>
              <w:autoSpaceDE w:val="0"/>
              <w:autoSpaceDN w:val="0"/>
              <w:adjustRightInd w:val="0"/>
              <w:spacing w:line="240" w:lineRule="exact"/>
              <w:ind w:rightChars="232" w:right="487"/>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主要原材料である原油及び石油製品（以下「原油等」という。）の価格の上昇等により、経営の安定に支障が生じておりますので、中小企業信用保険法第２条第５項第５号の規定に基づき認定されるようお願いします。</w:t>
            </w:r>
          </w:p>
          <w:p w:rsidR="003F6B42" w:rsidRPr="0070772F" w:rsidRDefault="003F6B42" w:rsidP="004630A2">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rPr>
            </w:pPr>
          </w:p>
          <w:p w:rsidR="003F6B42" w:rsidRPr="0070772F" w:rsidRDefault="003F6B42" w:rsidP="004630A2">
            <w:pPr>
              <w:pStyle w:val="a4"/>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3F6B42" w:rsidRPr="0070772F" w:rsidTr="004630A2">
              <w:trPr>
                <w:trHeight w:val="366"/>
              </w:trPr>
              <w:tc>
                <w:tcPr>
                  <w:tcW w:w="3263" w:type="dxa"/>
                  <w:tcBorders>
                    <w:top w:val="single" w:sz="24" w:space="0" w:color="auto"/>
                    <w:left w:val="single" w:sz="24" w:space="0" w:color="auto"/>
                    <w:bottom w:val="single" w:sz="24" w:space="0" w:color="auto"/>
                    <w:right w:val="single" w:sz="24" w:space="0" w:color="auto"/>
                  </w:tcBorders>
                </w:tcPr>
                <w:p w:rsidR="003F6B42" w:rsidRPr="0070772F" w:rsidRDefault="003F6B42" w:rsidP="004630A2">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rsidR="003F6B42" w:rsidRPr="0070772F" w:rsidRDefault="003F6B42" w:rsidP="004630A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rsidR="003F6B42" w:rsidRPr="0070772F" w:rsidRDefault="003F6B42" w:rsidP="004630A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3F6B42" w:rsidRPr="0070772F" w:rsidTr="004630A2">
              <w:trPr>
                <w:trHeight w:val="381"/>
              </w:trPr>
              <w:tc>
                <w:tcPr>
                  <w:tcW w:w="3263" w:type="dxa"/>
                  <w:tcBorders>
                    <w:top w:val="single" w:sz="24" w:space="0" w:color="auto"/>
                  </w:tcBorders>
                </w:tcPr>
                <w:p w:rsidR="003F6B42" w:rsidRPr="0070772F" w:rsidRDefault="003F6B42" w:rsidP="004630A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rsidR="003F6B42" w:rsidRPr="0070772F" w:rsidRDefault="003F6B42" w:rsidP="004630A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rsidR="003F6B42" w:rsidRPr="0070772F" w:rsidRDefault="003F6B42" w:rsidP="004630A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3F6B42" w:rsidRPr="0070772F" w:rsidRDefault="003F6B42" w:rsidP="004630A2">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3F6B42" w:rsidRPr="0070772F" w:rsidRDefault="003F6B42" w:rsidP="004630A2">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rPr>
            </w:pPr>
          </w:p>
          <w:p w:rsidR="003F6B42" w:rsidRPr="0070772F" w:rsidRDefault="003F6B42" w:rsidP="004630A2">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記</w:t>
            </w:r>
          </w:p>
          <w:p w:rsidR="003F6B42" w:rsidRPr="0070772F" w:rsidRDefault="003F6B42" w:rsidP="004630A2">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lang w:eastAsia="zh-TW"/>
              </w:rPr>
            </w:pPr>
          </w:p>
          <w:p w:rsidR="003F6B42" w:rsidRPr="0070772F" w:rsidRDefault="003F6B42" w:rsidP="004630A2">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rsidR="003F6B42" w:rsidRPr="0070772F" w:rsidRDefault="003F6B42" w:rsidP="004630A2">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lang w:eastAsia="zh-TW"/>
              </w:rPr>
            </w:pPr>
          </w:p>
          <w:p w:rsidR="003F6B42" w:rsidRPr="0070772F" w:rsidRDefault="003F6B42" w:rsidP="004630A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①原油等の仕入単価の上昇（注２）</w:t>
            </w:r>
          </w:p>
          <w:p w:rsidR="003F6B42" w:rsidRPr="0070772F" w:rsidRDefault="003F6B42" w:rsidP="004630A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lang w:eastAsia="zh-TW"/>
              </w:rPr>
              <w:t>Ｅ</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p>
          <w:p w:rsidR="003F6B42" w:rsidRPr="0070772F" w:rsidRDefault="003F6B42" w:rsidP="004630A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 xml:space="preserve">　　　　　ｅ</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上昇率　　　　　　　％</w:t>
            </w:r>
          </w:p>
          <w:p w:rsidR="003F6B42" w:rsidRPr="0070772F" w:rsidRDefault="003F6B42" w:rsidP="004630A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 xml:space="preserve">Ｅ：原油等の最近１か月間における平均仕入れ単価（　　　年　　　月）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rsidR="003F6B42" w:rsidRPr="0070772F" w:rsidRDefault="003F6B42" w:rsidP="004630A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ｅ：Ｅの期間に対応する前年１か月間の平均仕入れ単価（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rsidR="003F6B42" w:rsidRPr="0070772F" w:rsidRDefault="003F6B42" w:rsidP="004630A2">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rsidR="003F6B42" w:rsidRPr="0070772F" w:rsidRDefault="003F6B42" w:rsidP="004630A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②原油等が売上原価に占める割合（注２）</w:t>
            </w:r>
          </w:p>
          <w:p w:rsidR="003F6B42" w:rsidRPr="0070772F" w:rsidRDefault="003F6B42" w:rsidP="004630A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Ｓ</w:t>
            </w:r>
            <w:r w:rsidRPr="0070772F">
              <w:rPr>
                <w:rFonts w:ascii="ＭＳ ゴシック" w:eastAsia="ＭＳ ゴシック" w:hAnsi="ＭＳ ゴシック"/>
                <w:color w:val="000000"/>
                <w:kern w:val="0"/>
                <w:u w:val="single" w:color="000000"/>
              </w:rPr>
              <w:t xml:space="preserve"> </w:t>
            </w:r>
          </w:p>
          <w:p w:rsidR="003F6B42" w:rsidRPr="0070772F" w:rsidRDefault="003F6B42" w:rsidP="004630A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依存率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rsidR="003F6B42" w:rsidRPr="0070772F" w:rsidRDefault="003F6B42" w:rsidP="004630A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円（注４）</w:t>
            </w:r>
          </w:p>
          <w:p w:rsidR="003F6B42" w:rsidRPr="0070772F" w:rsidRDefault="003F6B42" w:rsidP="004630A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Ｓ：Ｃの売上原価に対応する原油等の仕入額</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円（注４）</w:t>
            </w:r>
          </w:p>
          <w:p w:rsidR="003F6B42" w:rsidRPr="0070772F" w:rsidRDefault="003F6B42" w:rsidP="004630A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③製品等価格への転嫁の状況（注３）</w:t>
            </w:r>
          </w:p>
          <w:p w:rsidR="003F6B42" w:rsidRPr="0070772F" w:rsidRDefault="003F6B42" w:rsidP="004630A2">
            <w:pPr>
              <w:suppressAutoHyphens/>
              <w:kinsoku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p>
          <w:p w:rsidR="003F6B42" w:rsidRPr="0070772F" w:rsidRDefault="003F6B42" w:rsidP="004630A2">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rsidR="003F6B42" w:rsidRPr="0070772F" w:rsidRDefault="003F6B42" w:rsidP="004630A2">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Ａ：最近３か月間の原油等の仕入額</w:t>
            </w:r>
          </w:p>
          <w:p w:rsidR="003F6B42" w:rsidRPr="0070772F" w:rsidRDefault="003F6B42" w:rsidP="004630A2">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　　～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rsidR="003F6B42" w:rsidRPr="0070772F" w:rsidRDefault="003F6B42" w:rsidP="004630A2">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ａ：Ａの期間に対応する前年３か月間の原油等の仕入額</w:t>
            </w:r>
          </w:p>
          <w:p w:rsidR="003F6B42" w:rsidRPr="0070772F" w:rsidRDefault="003F6B42" w:rsidP="004630A2">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　　　年　　　月）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rsidR="003F6B42" w:rsidRPr="0070772F" w:rsidRDefault="003F6B42" w:rsidP="004630A2">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Ｂ：最近３か月間の売上高　</w:t>
            </w:r>
          </w:p>
          <w:p w:rsidR="003F6B42" w:rsidRPr="0070772F" w:rsidRDefault="003F6B42" w:rsidP="004630A2">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　　～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rsidR="003F6B42" w:rsidRPr="0070772F" w:rsidRDefault="003F6B42" w:rsidP="004630A2">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ｂ：Ｂの期間に対応する前年３か月間の売上高</w:t>
            </w:r>
          </w:p>
          <w:p w:rsidR="003F6B42" w:rsidRPr="0070772F" w:rsidRDefault="003F6B42" w:rsidP="004630A2">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年　　　月　　～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rsidR="003F6B42" w:rsidRPr="0070772F" w:rsidRDefault="003F6B42" w:rsidP="004630A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rsidR="003F6B42" w:rsidRPr="00894E1C" w:rsidRDefault="003F6B42" w:rsidP="003F6B4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番</w:t>
            </w:r>
            <w:r w:rsidRPr="00894E1C">
              <w:rPr>
                <w:rFonts w:ascii="ＭＳ ゴシック" w:eastAsia="ＭＳ ゴシック" w:hAnsi="ＭＳ ゴシック" w:hint="eastAsia"/>
                <w:color w:val="000000"/>
                <w:kern w:val="0"/>
              </w:rPr>
              <w:t xml:space="preserve">号　</w:t>
            </w:r>
            <w:r>
              <w:rPr>
                <w:rFonts w:ascii="ＭＳ ゴシック" w:eastAsia="ＭＳ ゴシック" w:hAnsi="ＭＳ ゴシック" w:hint="eastAsia"/>
                <w:color w:val="000000"/>
                <w:kern w:val="0"/>
              </w:rPr>
              <w:t xml:space="preserve">　　号</w:t>
            </w:r>
            <w:r w:rsidRPr="00894E1C">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894E1C">
              <w:rPr>
                <w:rFonts w:ascii="ＭＳ ゴシック" w:eastAsia="ＭＳ ゴシック" w:hAnsi="ＭＳ ゴシック" w:hint="eastAsia"/>
                <w:color w:val="000000"/>
                <w:kern w:val="0"/>
              </w:rPr>
              <w:t>令和　　　年　　　月　　　日</w:t>
            </w:r>
          </w:p>
          <w:p w:rsidR="003F6B42" w:rsidRPr="00894E1C" w:rsidRDefault="003F6B42" w:rsidP="004630A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 xml:space="preserve">　申請のとおり、相違ないことを認定します。</w:t>
            </w:r>
          </w:p>
          <w:p w:rsidR="003F6B42" w:rsidRPr="00894E1C" w:rsidRDefault="003F6B42" w:rsidP="004630A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894E1C">
              <w:rPr>
                <w:rFonts w:ascii="ＭＳ ゴシック" w:eastAsia="ＭＳ ゴシック" w:hAnsi="ＭＳ ゴシック" w:hint="eastAsia"/>
                <w:color w:val="000000"/>
                <w:spacing w:val="16"/>
                <w:kern w:val="0"/>
              </w:rPr>
              <w:t>（注）信用保証協会への申込期間</w:t>
            </w:r>
          </w:p>
          <w:p w:rsidR="003F6B42" w:rsidRPr="00894E1C" w:rsidRDefault="003F6B42" w:rsidP="004630A2">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sidRPr="00894E1C">
              <w:rPr>
                <w:rFonts w:ascii="ＭＳ ゴシック" w:eastAsia="ＭＳ ゴシック" w:hAnsi="ＭＳ ゴシック" w:hint="eastAsia"/>
                <w:color w:val="000000"/>
                <w:spacing w:val="16"/>
                <w:kern w:val="0"/>
              </w:rPr>
              <w:t xml:space="preserve">　　年　　　月　　　日から　　　　年　　　月　　　日まで</w:t>
            </w:r>
          </w:p>
          <w:p w:rsidR="003F6B42" w:rsidRPr="00894E1C" w:rsidRDefault="003F6B42" w:rsidP="004630A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894E1C">
              <w:rPr>
                <w:rFonts w:ascii="ＭＳ ゴシック" w:eastAsia="ＭＳ ゴシック" w:hAnsi="ＭＳ ゴシック" w:hint="eastAsia"/>
                <w:color w:val="000000"/>
                <w:kern w:val="0"/>
              </w:rPr>
              <w:t xml:space="preserve">　認定者名</w:t>
            </w:r>
            <w:r>
              <w:rPr>
                <w:rFonts w:ascii="ＭＳ ゴシック" w:eastAsia="ＭＳ ゴシック" w:hAnsi="ＭＳ ゴシック" w:hint="eastAsia"/>
                <w:color w:val="000000"/>
                <w:kern w:val="0"/>
              </w:rPr>
              <w:t xml:space="preserve">　</w:t>
            </w:r>
            <w:r w:rsidR="00781D71">
              <w:rPr>
                <w:rFonts w:ascii="ＭＳ ゴシック" w:eastAsia="ＭＳ ゴシック" w:hAnsi="ＭＳ ゴシック" w:hint="eastAsia"/>
                <w:color w:val="000000"/>
                <w:kern w:val="0"/>
              </w:rPr>
              <w:t>神埼市長　實松　尊徳</w:t>
            </w:r>
          </w:p>
          <w:p w:rsidR="003F6B42" w:rsidRPr="0070772F" w:rsidRDefault="003F6B42" w:rsidP="004630A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3F6B42" w:rsidRPr="0070772F" w:rsidRDefault="003F6B42" w:rsidP="004630A2">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rsidR="003F6B42" w:rsidRPr="0070772F" w:rsidRDefault="003F6B42" w:rsidP="003F6B42">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lastRenderedPageBreak/>
        <w:t>（注１）本様式は、１つの指定業種に属する事業のみを営んでいる場合、又は営んでいる複数の事業が全て指定業種に属する場合に使用する。</w:t>
      </w:r>
    </w:p>
    <w:p w:rsidR="003F6B42" w:rsidRPr="0070772F" w:rsidRDefault="003F6B42" w:rsidP="003F6B42">
      <w:pPr>
        <w:suppressAutoHyphens/>
        <w:spacing w:line="23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（注２）上昇率及び依存率が２０％以上となっていること。</w:t>
      </w:r>
    </w:p>
    <w:p w:rsidR="003F6B42" w:rsidRPr="0070772F" w:rsidRDefault="003F6B42" w:rsidP="003F6B42">
      <w:pPr>
        <w:suppressAutoHyphens/>
        <w:spacing w:line="230" w:lineRule="exact"/>
        <w:ind w:left="738" w:hanging="738"/>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（注３）Ｐ＞０となっていること。</w:t>
      </w:r>
    </w:p>
    <w:p w:rsidR="003F6B42" w:rsidRPr="0070772F" w:rsidRDefault="003F6B42" w:rsidP="003F6B42">
      <w:pPr>
        <w:suppressAutoHyphens/>
        <w:spacing w:line="230" w:lineRule="exact"/>
        <w:ind w:left="738" w:hanging="738"/>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（注４）申請者全体の値を記載。</w:t>
      </w:r>
    </w:p>
    <w:p w:rsidR="003F6B42" w:rsidRPr="0070772F" w:rsidRDefault="003F6B42" w:rsidP="003F6B42">
      <w:pPr>
        <w:suppressAutoHyphens/>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rsidR="003F6B42" w:rsidRPr="008E2895" w:rsidRDefault="003F6B42" w:rsidP="003F6B42">
      <w:pPr>
        <w:pStyle w:val="a3"/>
        <w:numPr>
          <w:ilvl w:val="0"/>
          <w:numId w:val="1"/>
        </w:numPr>
        <w:suppressAutoHyphens/>
        <w:ind w:leftChars="0" w:rightChars="100" w:right="210"/>
        <w:jc w:val="left"/>
        <w:textAlignment w:val="baseline"/>
        <w:rPr>
          <w:rFonts w:ascii="ＭＳ ゴシック" w:eastAsia="ＭＳ ゴシック" w:hAnsi="ＭＳ ゴシック"/>
          <w:color w:val="000000"/>
          <w:spacing w:val="16"/>
          <w:kern w:val="0"/>
        </w:rPr>
      </w:pPr>
      <w:r w:rsidRPr="00075861">
        <w:rPr>
          <w:rFonts w:ascii="ＭＳ ゴシック" w:eastAsia="ＭＳ ゴシック" w:hAnsi="ＭＳ ゴシック" w:hint="eastAsia"/>
          <w:color w:val="000000"/>
          <w:kern w:val="0"/>
        </w:rPr>
        <w:t>本認定とは別に、金融機関及び信用保証協会による金融上の審査があります。</w:t>
      </w:r>
    </w:p>
    <w:p w:rsidR="003F6B42" w:rsidRPr="00A8519B" w:rsidRDefault="00AD7E2C" w:rsidP="003F6B42">
      <w:pPr>
        <w:pStyle w:val="a3"/>
        <w:numPr>
          <w:ilvl w:val="0"/>
          <w:numId w:val="1"/>
        </w:numPr>
        <w:suppressAutoHyphens/>
        <w:ind w:leftChars="0" w:rightChars="100" w:right="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rPr>
        <w:t>市</w:t>
      </w:r>
      <w:bookmarkStart w:id="1" w:name="_GoBack"/>
      <w:bookmarkEnd w:id="1"/>
      <w:r w:rsidR="003F6B42" w:rsidRPr="00A8519B">
        <w:rPr>
          <w:rFonts w:ascii="ＭＳ ゴシック" w:eastAsia="ＭＳ ゴシック" w:hAnsi="ＭＳ ゴシック" w:hint="eastAsia"/>
        </w:rPr>
        <w:t>から認定を受けた日から３０日以内に金融機関又は信用保証協会に対して、保証の申込みを行うことが必要です。</w:t>
      </w:r>
    </w:p>
    <w:p w:rsidR="008B5C04" w:rsidRPr="003F6B42" w:rsidRDefault="008B5C04"/>
    <w:sectPr w:rsidR="008B5C04" w:rsidRPr="003F6B42" w:rsidSect="003F6B4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7E2C" w:rsidRDefault="00AD7E2C" w:rsidP="00AD7E2C">
      <w:r>
        <w:separator/>
      </w:r>
    </w:p>
  </w:endnote>
  <w:endnote w:type="continuationSeparator" w:id="0">
    <w:p w:rsidR="00AD7E2C" w:rsidRDefault="00AD7E2C" w:rsidP="00AD7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7E2C" w:rsidRDefault="00AD7E2C" w:rsidP="00AD7E2C">
      <w:r>
        <w:separator/>
      </w:r>
    </w:p>
  </w:footnote>
  <w:footnote w:type="continuationSeparator" w:id="0">
    <w:p w:rsidR="00AD7E2C" w:rsidRDefault="00AD7E2C" w:rsidP="00AD7E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B42"/>
    <w:rsid w:val="003F6B42"/>
    <w:rsid w:val="00781D71"/>
    <w:rsid w:val="008B5C04"/>
    <w:rsid w:val="00AD7E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B9E7429"/>
  <w15:chartTrackingRefBased/>
  <w15:docId w15:val="{2799BE9E-7599-446B-B0F6-76DF2A96B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F6B4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3F6B42"/>
    <w:pPr>
      <w:ind w:leftChars="400" w:left="840"/>
    </w:pPr>
    <w:rPr>
      <w:szCs w:val="22"/>
    </w:rPr>
  </w:style>
  <w:style w:type="paragraph" w:styleId="a4">
    <w:name w:val="Closing"/>
    <w:basedOn w:val="a"/>
    <w:link w:val="a5"/>
    <w:rsid w:val="003F6B42"/>
    <w:pPr>
      <w:jc w:val="right"/>
    </w:pPr>
    <w:rPr>
      <w:rFonts w:ascii="ＭＳ ゴシック" w:eastAsia="ＭＳ ゴシック" w:hAnsi="ＭＳ ゴシック" w:cs="ＭＳ ゴシック"/>
      <w:color w:val="000000"/>
      <w:kern w:val="0"/>
      <w:szCs w:val="21"/>
    </w:rPr>
  </w:style>
  <w:style w:type="character" w:customStyle="1" w:styleId="a5">
    <w:name w:val="結語 (文字)"/>
    <w:basedOn w:val="a0"/>
    <w:link w:val="a4"/>
    <w:rsid w:val="003F6B42"/>
    <w:rPr>
      <w:rFonts w:ascii="ＭＳ ゴシック" w:eastAsia="ＭＳ ゴシック" w:hAnsi="ＭＳ ゴシック" w:cs="ＭＳ ゴシック"/>
      <w:color w:val="000000"/>
      <w:kern w:val="0"/>
      <w:szCs w:val="21"/>
    </w:rPr>
  </w:style>
  <w:style w:type="paragraph" w:styleId="a6">
    <w:name w:val="header"/>
    <w:basedOn w:val="a"/>
    <w:link w:val="a7"/>
    <w:uiPriority w:val="99"/>
    <w:unhideWhenUsed/>
    <w:rsid w:val="00AD7E2C"/>
    <w:pPr>
      <w:tabs>
        <w:tab w:val="center" w:pos="4252"/>
        <w:tab w:val="right" w:pos="8504"/>
      </w:tabs>
      <w:snapToGrid w:val="0"/>
    </w:pPr>
  </w:style>
  <w:style w:type="character" w:customStyle="1" w:styleId="a7">
    <w:name w:val="ヘッダー (文字)"/>
    <w:basedOn w:val="a0"/>
    <w:link w:val="a6"/>
    <w:uiPriority w:val="99"/>
    <w:rsid w:val="00AD7E2C"/>
    <w:rPr>
      <w:rFonts w:ascii="Century" w:eastAsia="ＭＳ 明朝" w:hAnsi="Century" w:cs="Times New Roman"/>
      <w:szCs w:val="24"/>
    </w:rPr>
  </w:style>
  <w:style w:type="paragraph" w:styleId="a8">
    <w:name w:val="footer"/>
    <w:basedOn w:val="a"/>
    <w:link w:val="a9"/>
    <w:uiPriority w:val="99"/>
    <w:unhideWhenUsed/>
    <w:rsid w:val="00AD7E2C"/>
    <w:pPr>
      <w:tabs>
        <w:tab w:val="center" w:pos="4252"/>
        <w:tab w:val="right" w:pos="8504"/>
      </w:tabs>
      <w:snapToGrid w:val="0"/>
    </w:pPr>
  </w:style>
  <w:style w:type="character" w:customStyle="1" w:styleId="a9">
    <w:name w:val="フッター (文字)"/>
    <w:basedOn w:val="a0"/>
    <w:link w:val="a8"/>
    <w:uiPriority w:val="99"/>
    <w:rsid w:val="00AD7E2C"/>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252</Words>
  <Characters>1437</Characters>
  <Application>Microsoft Office Word</Application>
  <DocSecurity>0</DocSecurity>
  <Lines>11</Lines>
  <Paragraphs>3</Paragraphs>
  <ScaleCrop>false</ScaleCrop>
  <Company/>
  <LinksUpToDate>false</LinksUpToDate>
  <CharactersWithSpaces>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小宮 正宇</cp:lastModifiedBy>
  <cp:revision>3</cp:revision>
  <dcterms:created xsi:type="dcterms:W3CDTF">2025-03-31T04:39:00Z</dcterms:created>
  <dcterms:modified xsi:type="dcterms:W3CDTF">2025-04-16T04:35:00Z</dcterms:modified>
</cp:coreProperties>
</file>