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8B" w:rsidRPr="00E25DF9" w:rsidRDefault="00B0138B" w:rsidP="00B0138B">
      <w:pPr>
        <w:tabs>
          <w:tab w:val="left" w:pos="9360"/>
        </w:tabs>
        <w:snapToGrid w:val="0"/>
        <w:spacing w:line="0" w:lineRule="atLeast"/>
        <w:jc w:val="center"/>
        <w:rPr>
          <w:rFonts w:ascii="HG創英角ﾎﾟｯﾌﾟ体" w:eastAsia="HG創英角ﾎﾟｯﾌﾟ体" w:hAnsi="HG創英角ﾎﾟｯﾌﾟ体"/>
          <w:color w:val="0066FF"/>
          <w:sz w:val="24"/>
          <w:szCs w:val="48"/>
        </w:rPr>
      </w:pPr>
      <w:r w:rsidRPr="00E25DF9">
        <w:rPr>
          <w:rFonts w:ascii="HG創英角ﾎﾟｯﾌﾟ体" w:eastAsia="HG創英角ﾎﾟｯﾌﾟ体" w:hAnsi="HG創英角ﾎﾟｯﾌﾟ体"/>
          <w:noProof/>
          <w:color w:val="0066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36B339A5" wp14:editId="14B73873">
            <wp:simplePos x="0" y="0"/>
            <wp:positionH relativeFrom="column">
              <wp:posOffset>6345555</wp:posOffset>
            </wp:positionH>
            <wp:positionV relativeFrom="paragraph">
              <wp:posOffset>-55880</wp:posOffset>
            </wp:positionV>
            <wp:extent cx="519430" cy="405397"/>
            <wp:effectExtent l="0" t="0" r="0" b="0"/>
            <wp:wrapNone/>
            <wp:docPr id="26" name="図 26" descr="HX72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X72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DF9">
        <w:rPr>
          <w:rFonts w:ascii="HG創英角ﾎﾟｯﾌﾟ体" w:eastAsia="HG創英角ﾎﾟｯﾌﾟ体" w:hAnsi="HG創英角ﾎﾟｯﾌﾟ体"/>
          <w:noProof/>
          <w:color w:val="0066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53FD4E85" wp14:editId="37BA2DBE">
            <wp:simplePos x="0" y="0"/>
            <wp:positionH relativeFrom="column">
              <wp:posOffset>342</wp:posOffset>
            </wp:positionH>
            <wp:positionV relativeFrom="paragraph">
              <wp:posOffset>-57150</wp:posOffset>
            </wp:positionV>
            <wp:extent cx="519430" cy="405397"/>
            <wp:effectExtent l="0" t="0" r="0" b="0"/>
            <wp:wrapNone/>
            <wp:docPr id="5" name="図 5" descr="HX72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X72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DF9">
        <w:rPr>
          <w:rFonts w:ascii="HG創英角ﾎﾟｯﾌﾟ体" w:eastAsia="HG創英角ﾎﾟｯﾌﾟ体" w:hAnsi="HG創英角ﾎﾟｯﾌﾟ体" w:hint="eastAsia"/>
          <w:color w:val="0066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平成30年度</w:t>
      </w:r>
      <w:r>
        <w:rPr>
          <w:rFonts w:ascii="HG創英角ﾎﾟｯﾌﾟ体" w:eastAsia="HG創英角ﾎﾟｯﾌﾟ体" w:hAnsi="HG創英角ﾎﾟｯﾌﾟ体" w:hint="eastAsia"/>
          <w:color w:val="0066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25DF9">
        <w:rPr>
          <w:rFonts w:ascii="HG創英角ﾎﾟｯﾌﾟ体" w:eastAsia="HG創英角ﾎﾟｯﾌﾟ体" w:hAnsi="HG創英角ﾎﾟｯﾌﾟ体" w:hint="eastAsia"/>
          <w:color w:val="0066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神埼市</w:t>
      </w:r>
      <w:r>
        <w:rPr>
          <w:rFonts w:ascii="HG創英角ﾎﾟｯﾌﾟ体" w:eastAsia="HG創英角ﾎﾟｯﾌﾟ体" w:hAnsi="HG創英角ﾎﾟｯﾌﾟ体" w:hint="eastAsia"/>
          <w:color w:val="0066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25DF9">
        <w:rPr>
          <w:rFonts w:ascii="HG創英角ﾎﾟｯﾌﾟ体" w:eastAsia="HG創英角ﾎﾟｯﾌﾟ体" w:hAnsi="HG創英角ﾎﾟｯﾌﾟ体" w:hint="eastAsia"/>
          <w:color w:val="0066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予防接種カレンダー</w:t>
      </w:r>
    </w:p>
    <w:p w:rsidR="002F0BCB" w:rsidRDefault="00F00843" w:rsidP="002F0BCB">
      <w:pPr>
        <w:tabs>
          <w:tab w:val="left" w:pos="9360"/>
        </w:tabs>
        <w:snapToGrid w:val="0"/>
        <w:spacing w:beforeLines="50" w:before="180" w:line="280" w:lineRule="exact"/>
        <w:ind w:right="-142"/>
        <w:jc w:val="left"/>
        <w:rPr>
          <w:rFonts w:ascii="HG創英角ﾎﾟｯﾌﾟ体" w:eastAsia="HG創英角ﾎﾟｯﾌﾟ体" w:hAnsi="HG創英角ﾎﾟｯﾌﾟ体"/>
          <w:szCs w:val="21"/>
        </w:rPr>
      </w:pPr>
      <w:r w:rsidRPr="00F00843">
        <w:rPr>
          <w:rFonts w:ascii="メイリオ" w:eastAsia="メイリオ" w:hAnsi="メイリオ" w:cs="メイリオ" w:hint="eastAsia"/>
          <w:sz w:val="24"/>
          <w:szCs w:val="24"/>
        </w:rPr>
        <w:t>★</w:t>
      </w:r>
      <w:r w:rsidRPr="00F00843">
        <w:rPr>
          <w:rFonts w:ascii="メイリオ" w:eastAsia="メイリオ" w:hAnsi="メイリオ" w:cs="メイリオ" w:hint="eastAsia"/>
          <w:sz w:val="22"/>
          <w:szCs w:val="24"/>
        </w:rPr>
        <w:t>接種の順番、接種間隔は</w:t>
      </w:r>
      <w:r>
        <w:rPr>
          <w:rFonts w:ascii="メイリオ" w:eastAsia="メイリオ" w:hAnsi="メイリオ" w:cs="メイリオ" w:hint="eastAsia"/>
          <w:sz w:val="22"/>
          <w:szCs w:val="24"/>
        </w:rPr>
        <w:t>、</w:t>
      </w:r>
      <w:r w:rsidRPr="00F00843">
        <w:rPr>
          <w:rFonts w:ascii="メイリオ" w:eastAsia="メイリオ" w:hAnsi="メイリオ" w:cs="メイリオ" w:hint="eastAsia"/>
          <w:sz w:val="22"/>
          <w:szCs w:val="24"/>
        </w:rPr>
        <w:t>医師と相談しながら、スケジュールを立てましょう。</w:t>
      </w:r>
      <w:r w:rsidR="002F0BCB">
        <w:rPr>
          <w:rFonts w:ascii="メイリオ" w:eastAsia="メイリオ" w:hAnsi="メイリオ" w:cs="メイリオ" w:hint="eastAsia"/>
          <w:sz w:val="22"/>
          <w:szCs w:val="24"/>
        </w:rPr>
        <w:t xml:space="preserve">　　　　　　</w:t>
      </w:r>
      <w:r w:rsidR="002F0BCB" w:rsidRPr="002F0BCB">
        <w:rPr>
          <w:rFonts w:ascii="メイリオ" w:eastAsia="メイリオ" w:hAnsi="メイリオ" w:cs="メイリオ" w:hint="eastAsia"/>
          <w:sz w:val="22"/>
          <w:szCs w:val="24"/>
          <w:bdr w:val="single" w:sz="4" w:space="0" w:color="auto"/>
        </w:rPr>
        <w:t>H</w:t>
      </w:r>
      <w:r w:rsidR="002F0BCB" w:rsidRPr="002F0BCB">
        <w:rPr>
          <w:rFonts w:ascii="HG創英角ﾎﾟｯﾌﾟ体" w:eastAsia="HG創英角ﾎﾟｯﾌﾟ体" w:hAnsi="HG創英角ﾎﾟｯﾌﾟ体" w:hint="eastAsia"/>
          <w:szCs w:val="21"/>
          <w:bdr w:val="single" w:sz="4" w:space="0" w:color="auto"/>
        </w:rPr>
        <w:t>30.4.１現在</w:t>
      </w:r>
    </w:p>
    <w:p w:rsidR="00F00843" w:rsidRPr="00F00843" w:rsidRDefault="00F00843" w:rsidP="002F0BCB">
      <w:pPr>
        <w:tabs>
          <w:tab w:val="left" w:pos="9360"/>
        </w:tabs>
        <w:snapToGrid w:val="0"/>
        <w:spacing w:afterLines="50" w:after="180" w:line="280" w:lineRule="exact"/>
        <w:jc w:val="left"/>
        <w:rPr>
          <w:rFonts w:ascii="メイリオ" w:eastAsia="メイリオ" w:hAnsi="メイリオ" w:cs="メイリオ"/>
          <w:sz w:val="8"/>
        </w:rPr>
      </w:pPr>
      <w:r w:rsidRPr="00F0084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4"/>
        </w:rPr>
        <w:t>各予防接種の標準的な接種期間・間隔は、「予防接種と子どもの健康」</w:t>
      </w:r>
      <w:r w:rsidR="002F0BCB" w:rsidRPr="002F0BCB">
        <w:rPr>
          <w:rFonts w:ascii="メイリオ" w:eastAsia="メイリオ" w:hAnsi="メイリオ" w:cs="メイリオ" w:hint="eastAsia"/>
          <w:sz w:val="22"/>
          <w:szCs w:val="24"/>
          <w:vertAlign w:val="superscript"/>
        </w:rPr>
        <w:t>※</w:t>
      </w:r>
      <w:r w:rsidR="002F0BCB">
        <w:rPr>
          <w:rFonts w:ascii="メイリオ" w:eastAsia="メイリオ" w:hAnsi="メイリオ" w:cs="メイリオ" w:hint="eastAsia"/>
          <w:sz w:val="22"/>
          <w:szCs w:val="24"/>
          <w:vertAlign w:val="superscript"/>
        </w:rPr>
        <w:t>1</w:t>
      </w:r>
      <w:r>
        <w:rPr>
          <w:rFonts w:ascii="メイリオ" w:eastAsia="メイリオ" w:hAnsi="メイリオ" w:cs="メイリオ" w:hint="eastAsia"/>
          <w:sz w:val="22"/>
          <w:szCs w:val="24"/>
        </w:rPr>
        <w:t>をご参照ください。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4819"/>
      </w:tblGrid>
      <w:tr w:rsidR="00EC15A2" w:rsidRPr="00B0138B" w:rsidTr="00784855">
        <w:trPr>
          <w:trHeight w:val="59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EC15A2" w:rsidRPr="00B0138B" w:rsidRDefault="00EC15A2" w:rsidP="00B0138B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22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1"/>
              </w:rPr>
              <w:t>定期の</w:t>
            </w:r>
          </w:p>
          <w:p w:rsidR="00EC15A2" w:rsidRPr="00B0138B" w:rsidRDefault="00EC15A2" w:rsidP="00B0138B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pacing w:val="-20"/>
                <w:sz w:val="22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1"/>
              </w:rPr>
              <w:t>予防接種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EC15A2" w:rsidRPr="00B0138B" w:rsidRDefault="00EC15A2" w:rsidP="00B0138B">
            <w:pPr>
              <w:snapToGrid w:val="0"/>
              <w:spacing w:line="240" w:lineRule="exact"/>
              <w:ind w:leftChars="24" w:left="2250" w:hangingChars="1000" w:hanging="2200"/>
              <w:jc w:val="center"/>
              <w:rPr>
                <w:rFonts w:ascii="メイリオ" w:eastAsia="メイリオ" w:hAnsi="メイリオ" w:cs="メイリオ"/>
                <w:b/>
                <w:spacing w:val="-20"/>
                <w:sz w:val="22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1"/>
              </w:rPr>
              <w:t>対象年齢</w:t>
            </w:r>
          </w:p>
        </w:tc>
        <w:tc>
          <w:tcPr>
            <w:tcW w:w="48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66FFFF"/>
            <w:vAlign w:val="center"/>
          </w:tcPr>
          <w:p w:rsidR="00EC15A2" w:rsidRPr="00B0138B" w:rsidRDefault="00EC15A2" w:rsidP="00B0138B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pacing w:val="-20"/>
                <w:sz w:val="22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 w:val="22"/>
                <w:szCs w:val="21"/>
              </w:rPr>
              <w:t>接種間隔</w:t>
            </w:r>
          </w:p>
        </w:tc>
      </w:tr>
      <w:tr w:rsidR="00EC15A2" w:rsidRPr="00B0138B" w:rsidTr="00784855">
        <w:trPr>
          <w:trHeight w:val="526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15A2" w:rsidRPr="00B0138B" w:rsidRDefault="003F11E9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/>
                <w:b/>
                <w:kern w:val="0"/>
                <w:szCs w:val="21"/>
              </w:rPr>
              <w:t>Hib</w:t>
            </w:r>
            <w:r w:rsidR="00EC15A2" w:rsidRPr="00B0138B">
              <w:rPr>
                <w:rFonts w:ascii="メイリオ" w:eastAsia="メイリオ" w:hAnsi="メイリオ" w:cs="メイリオ"/>
                <w:b/>
                <w:kern w:val="0"/>
                <w:szCs w:val="21"/>
              </w:rPr>
              <w:t>(</w:t>
            </w:r>
            <w:r w:rsidR="00EC15A2"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ヒブ</w:t>
            </w:r>
            <w:r w:rsidR="00EC15A2" w:rsidRPr="00B0138B">
              <w:rPr>
                <w:rFonts w:ascii="メイリオ" w:eastAsia="メイリオ" w:hAnsi="メイリオ" w:cs="メイリオ"/>
                <w:b/>
                <w:kern w:val="0"/>
                <w:szCs w:val="21"/>
              </w:rPr>
              <w:t>)</w:t>
            </w:r>
          </w:p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感染症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EC15A2" w:rsidRPr="00B0138B" w:rsidRDefault="00EC15A2" w:rsidP="00B0138B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生後2か月～5歳未満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b/>
                <w:w w:val="90"/>
                <w:kern w:val="0"/>
                <w:sz w:val="18"/>
                <w:szCs w:val="18"/>
              </w:rPr>
              <w:t>１歳未満の間に</w:t>
            </w: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27日以上あけて3回、更に7か月以上あけて1回接種</w:t>
            </w:r>
          </w:p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  <w:shd w:val="pct15" w:color="auto" w:fill="FFFFFF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  <w:shd w:val="pct15" w:color="auto" w:fill="FFFFFF"/>
              </w:rPr>
              <w:t>※接種開始年齢により、接種回数が異なる</w:t>
            </w:r>
          </w:p>
        </w:tc>
      </w:tr>
      <w:tr w:rsidR="00EC15A2" w:rsidRPr="00B0138B" w:rsidTr="00784855">
        <w:trPr>
          <w:trHeight w:val="49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小児の肺炎球菌</w:t>
            </w:r>
          </w:p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感染症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B0138B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生後2か月～5歳未満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ind w:hanging="2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b/>
                <w:w w:val="90"/>
                <w:kern w:val="0"/>
                <w:sz w:val="18"/>
                <w:szCs w:val="18"/>
              </w:rPr>
              <w:t>2歳未満の間に</w:t>
            </w: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27日以上あけて3回、更に60日以上あけて</w:t>
            </w:r>
            <w:r w:rsidRPr="00784855">
              <w:rPr>
                <w:rFonts w:ascii="メイリオ" w:eastAsia="メイリオ" w:hAnsi="メイリオ" w:cs="メイリオ" w:hint="eastAsia"/>
                <w:b/>
                <w:w w:val="90"/>
                <w:kern w:val="0"/>
                <w:sz w:val="18"/>
                <w:szCs w:val="18"/>
              </w:rPr>
              <w:t>生後12か月以降</w:t>
            </w: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1回接種</w:t>
            </w:r>
          </w:p>
          <w:p w:rsidR="00EC15A2" w:rsidRPr="00784855" w:rsidRDefault="00EC15A2" w:rsidP="00784855">
            <w:pPr>
              <w:snapToGrid w:val="0"/>
              <w:spacing w:line="240" w:lineRule="exact"/>
              <w:ind w:left="1293" w:hangingChars="798" w:hanging="1293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  <w:shd w:val="pct15" w:color="auto" w:fill="FFFFFF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  <w:shd w:val="pct15" w:color="auto" w:fill="FFFFFF"/>
              </w:rPr>
              <w:t>※接種開始年齢により、接種回数が異なる</w:t>
            </w:r>
          </w:p>
        </w:tc>
      </w:tr>
      <w:tr w:rsidR="00EC15A2" w:rsidRPr="00B0138B" w:rsidTr="00784855">
        <w:trPr>
          <w:trHeight w:val="63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Ｂ型肝炎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B0138B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pacing w:val="-2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1歳未満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27日以上あけて2回接種し、3回目は1回目から139日以上あけて1回接種</w:t>
            </w:r>
          </w:p>
        </w:tc>
      </w:tr>
      <w:tr w:rsidR="00EC15A2" w:rsidRPr="00B0138B" w:rsidTr="00784855">
        <w:trPr>
          <w:trHeight w:val="63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15A2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  <w:vertAlign w:val="superscript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４種混合</w:t>
            </w:r>
          </w:p>
          <w:p w:rsidR="00EC15A2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21"/>
              </w:rPr>
            </w:pPr>
            <w:r w:rsidRPr="00EC15A2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（ジフテリア・百日せき・</w:t>
            </w:r>
          </w:p>
          <w:p w:rsidR="00EC15A2" w:rsidRPr="00EC15A2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 xml:space="preserve">　</w:t>
            </w:r>
            <w:r w:rsidRPr="00EC15A2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破傷風・不活化ポリオ）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EC15A2">
            <w:pPr>
              <w:adjustRightInd w:val="0"/>
              <w:snapToGrid w:val="0"/>
              <w:spacing w:line="240" w:lineRule="exact"/>
              <w:ind w:leftChars="-1" w:left="-2"/>
              <w:jc w:val="left"/>
              <w:rPr>
                <w:rFonts w:ascii="メイリオ" w:eastAsia="メイリオ" w:hAnsi="メイリオ" w:cs="メイリオ"/>
                <w:b/>
                <w:spacing w:val="-2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生後3か月～7歳6か月未満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20日以上あけて3回、更に６か月以上あけて</w:t>
            </w: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1回接種</w:t>
            </w:r>
          </w:p>
        </w:tc>
      </w:tr>
      <w:tr w:rsidR="00EC15A2" w:rsidRPr="00B0138B" w:rsidTr="00784855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BCG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B0138B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pacing w:val="-2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1歳未満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1回接種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103" w:rightChars="-24" w:right="-50" w:hangingChars="100" w:hanging="21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麻しん・風しん</w:t>
            </w:r>
          </w:p>
          <w:p w:rsidR="00EC15A2" w:rsidRPr="00B0138B" w:rsidRDefault="00EC15A2" w:rsidP="00784855">
            <w:pPr>
              <w:snapToGrid w:val="0"/>
              <w:spacing w:line="240" w:lineRule="exact"/>
              <w:ind w:leftChars="-51" w:left="103" w:rightChars="-24" w:right="-50" w:hangingChars="100" w:hanging="21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混合(MR)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15A2" w:rsidRPr="00B0138B" w:rsidRDefault="00EC15A2" w:rsidP="00B0138B">
            <w:pPr>
              <w:adjustRightInd w:val="0"/>
              <w:snapToGrid w:val="0"/>
              <w:spacing w:line="240" w:lineRule="exact"/>
              <w:ind w:rightChars="-51" w:right="-107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1期：1歳～2歳未満</w:t>
            </w:r>
          </w:p>
        </w:tc>
        <w:tc>
          <w:tcPr>
            <w:tcW w:w="481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1回接種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103" w:rightChars="-24" w:right="-50" w:hangingChars="100" w:hanging="21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15A2" w:rsidRDefault="00EC15A2" w:rsidP="00B0138B">
            <w:pPr>
              <w:adjustRightInd w:val="0"/>
              <w:snapToGrid w:val="0"/>
              <w:spacing w:line="240" w:lineRule="exact"/>
              <w:ind w:left="840" w:rightChars="-51" w:right="-107" w:hangingChars="400" w:hanging="84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2期：就学前1年間(年長相当</w:t>
            </w:r>
            <w:r w:rsidRPr="00B0138B">
              <w:rPr>
                <w:rFonts w:ascii="メイリオ" w:eastAsia="メイリオ" w:hAnsi="メイリオ" w:cs="メイリオ"/>
                <w:b/>
                <w:kern w:val="0"/>
                <w:szCs w:val="21"/>
              </w:rPr>
              <w:t>)</w:t>
            </w: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の児</w:t>
            </w:r>
          </w:p>
          <w:p w:rsidR="00EC15A2" w:rsidRPr="00B0138B" w:rsidRDefault="00EC15A2" w:rsidP="00EC15A2">
            <w:pPr>
              <w:adjustRightInd w:val="0"/>
              <w:snapToGrid w:val="0"/>
              <w:spacing w:line="240" w:lineRule="exact"/>
              <w:ind w:leftChars="300" w:left="840" w:rightChars="-51" w:right="-107" w:hangingChars="100" w:hanging="21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(</w:t>
            </w:r>
            <w:r w:rsidRPr="00477983">
              <w:rPr>
                <w:rFonts w:ascii="メイリオ" w:eastAsia="メイリオ" w:hAnsi="メイリオ" w:cs="メイリオ" w:hint="eastAsia"/>
                <w:w w:val="90"/>
                <w:kern w:val="0"/>
                <w:szCs w:val="21"/>
              </w:rPr>
              <w:t>Ｈ24.4.2～Ｈ25.4.1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生</w:t>
            </w:r>
            <w:r w:rsidR="003F11E9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まれ</w:t>
            </w:r>
            <w:r w:rsidRPr="00B01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)</w:t>
            </w: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1回接種</w:t>
            </w:r>
          </w:p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18"/>
                <w:shd w:val="pct15" w:color="auto" w:fill="FFFFFF"/>
              </w:rPr>
              <w:t>※実施期間：Ｈ30.4.1～Ｈ31.3.31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103" w:rightChars="-24" w:right="-50" w:hangingChars="100" w:hanging="21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szCs w:val="21"/>
              </w:rPr>
              <w:t>水痘</w:t>
            </w:r>
          </w:p>
          <w:p w:rsidR="00EC15A2" w:rsidRPr="00B0138B" w:rsidRDefault="00EC15A2" w:rsidP="00784855">
            <w:pPr>
              <w:snapToGrid w:val="0"/>
              <w:spacing w:line="240" w:lineRule="exact"/>
              <w:ind w:leftChars="-51" w:left="103" w:rightChars="-24" w:right="-50" w:hangingChars="100" w:hanging="21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szCs w:val="21"/>
              </w:rPr>
              <w:t>(水ぼうそう)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B0138B">
            <w:pPr>
              <w:adjustRightInd w:val="0"/>
              <w:snapToGrid w:val="0"/>
              <w:spacing w:line="240" w:lineRule="exact"/>
              <w:ind w:left="840" w:hangingChars="400" w:hanging="840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szCs w:val="21"/>
              </w:rPr>
              <w:t>1歳～3歳未満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3か月以上あけて2回接種</w:t>
            </w:r>
          </w:p>
          <w:p w:rsidR="00EC15A2" w:rsidRPr="00784855" w:rsidRDefault="00477983" w:rsidP="00784855">
            <w:pPr>
              <w:spacing w:line="240" w:lineRule="exact"/>
              <w:ind w:left="162" w:hangingChars="100" w:hanging="162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  <w:shd w:val="pct15" w:color="auto" w:fill="FFFFFF"/>
              </w:rPr>
              <w:t>※</w:t>
            </w:r>
            <w:r w:rsidR="00EC15A2"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  <w:shd w:val="pct15" w:color="auto" w:fill="FFFFFF"/>
              </w:rPr>
              <w:t>水痘(水ぼうそう)にかかったことのある方は</w:t>
            </w:r>
            <w:r w:rsidR="00EC15A2" w:rsidRPr="00784855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18"/>
                <w:shd w:val="pct15" w:color="auto" w:fill="FFFFFF"/>
              </w:rPr>
              <w:t>対象外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日本脳炎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15A2" w:rsidRPr="00B0138B" w:rsidRDefault="00EC15A2" w:rsidP="00EC15A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pacing w:val="-2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1期：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生後6か月</w:t>
            </w: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～7歳6か月未満</w:t>
            </w:r>
          </w:p>
        </w:tc>
        <w:tc>
          <w:tcPr>
            <w:tcW w:w="481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6日以上あけて2回、更に６か月以上あけて1回接種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5A2" w:rsidRPr="00B0138B" w:rsidRDefault="00EC15A2" w:rsidP="00B0138B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pacing w:val="-2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2期：</w:t>
            </w: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9歳～13歳未満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ind w:left="969" w:hangingChars="598" w:hanging="969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1回接種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15A2" w:rsidRPr="00B0138B" w:rsidRDefault="003F11E9" w:rsidP="003F11E9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特例</w:t>
            </w:r>
            <w:r w:rsidR="00EC15A2" w:rsidRPr="00B01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：</w:t>
            </w:r>
            <w:r w:rsidR="00EC15A2" w:rsidRPr="00477983">
              <w:rPr>
                <w:rFonts w:ascii="メイリオ" w:eastAsia="メイリオ" w:hAnsi="メイリオ" w:cs="メイリオ" w:hint="eastAsia"/>
                <w:b/>
                <w:w w:val="90"/>
                <w:kern w:val="0"/>
                <w:szCs w:val="21"/>
              </w:rPr>
              <w:t>H19.4.2～H21.10.1生</w:t>
            </w:r>
            <w:r>
              <w:rPr>
                <w:rFonts w:ascii="メイリオ" w:eastAsia="メイリオ" w:hAnsi="メイリオ" w:cs="メイリオ" w:hint="eastAsia"/>
                <w:b/>
                <w:w w:val="90"/>
                <w:kern w:val="0"/>
                <w:szCs w:val="21"/>
              </w:rPr>
              <w:t>まれ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1期(計3回)のうち、未接種分を</w:t>
            </w:r>
            <w:r w:rsidRPr="00784855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18"/>
              </w:rPr>
              <w:t>9～13歳未満の間に</w:t>
            </w: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接種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15A2" w:rsidRPr="00B0138B" w:rsidRDefault="003F11E9" w:rsidP="003F11E9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w w:val="9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特例</w:t>
            </w:r>
            <w:r w:rsidR="00EC15A2" w:rsidRPr="00B0138B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  <w:r w:rsidR="00EC15A2" w:rsidRPr="00477983">
              <w:rPr>
                <w:rFonts w:ascii="メイリオ" w:eastAsia="メイリオ" w:hAnsi="メイリオ" w:cs="メイリオ" w:hint="eastAsia"/>
                <w:b/>
                <w:w w:val="90"/>
                <w:szCs w:val="21"/>
              </w:rPr>
              <w:t>H10.4.2～H19.4.1生</w:t>
            </w:r>
            <w:r>
              <w:rPr>
                <w:rFonts w:ascii="メイリオ" w:eastAsia="メイリオ" w:hAnsi="メイリオ" w:cs="メイリオ" w:hint="eastAsia"/>
                <w:b/>
                <w:w w:val="90"/>
                <w:szCs w:val="21"/>
              </w:rPr>
              <w:t>まれ</w:t>
            </w: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1期・2期(計4回)のうち、未接種分を</w:t>
            </w:r>
            <w:r w:rsidRPr="00784855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18"/>
              </w:rPr>
              <w:t>20歳未満</w:t>
            </w:r>
            <w:r w:rsidR="00477983" w:rsidRPr="00784855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18"/>
              </w:rPr>
              <w:t>まで</w:t>
            </w:r>
            <w:r w:rsidRPr="00784855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18"/>
              </w:rPr>
              <w:t>に</w:t>
            </w: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接種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15A2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  <w:vertAlign w:val="superscript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2種混合</w:t>
            </w:r>
          </w:p>
          <w:p w:rsidR="00EC15A2" w:rsidRPr="00EC15A2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C15A2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（ジフテリア・破傷風）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5A2" w:rsidRPr="00B0138B" w:rsidRDefault="00EC15A2" w:rsidP="00B0138B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11～13歳未満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A2" w:rsidRPr="00784855" w:rsidRDefault="00EC15A2" w:rsidP="00784855">
            <w:pPr>
              <w:snapToGrid w:val="0"/>
              <w:spacing w:line="240" w:lineRule="exact"/>
              <w:ind w:left="969" w:hangingChars="598" w:hanging="969"/>
              <w:jc w:val="left"/>
              <w:rPr>
                <w:rFonts w:ascii="メイリオ" w:eastAsia="メイリオ" w:hAnsi="メイリオ" w:cs="メイリオ"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sz w:val="18"/>
                <w:szCs w:val="18"/>
              </w:rPr>
              <w:t>1回接種</w:t>
            </w:r>
          </w:p>
          <w:p w:rsidR="00EC15A2" w:rsidRPr="00784855" w:rsidRDefault="00EC15A2" w:rsidP="00784855">
            <w:pPr>
              <w:snapToGrid w:val="0"/>
              <w:spacing w:line="240" w:lineRule="exact"/>
              <w:ind w:left="969" w:hangingChars="598" w:hanging="969"/>
              <w:jc w:val="left"/>
              <w:rPr>
                <w:rFonts w:ascii="メイリオ" w:eastAsia="メイリオ" w:hAnsi="メイリオ" w:cs="メイリオ"/>
                <w:b/>
                <w:w w:val="9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b/>
                <w:w w:val="90"/>
                <w:sz w:val="18"/>
                <w:szCs w:val="18"/>
                <w:shd w:val="pct15" w:color="auto" w:fill="FFFFFF"/>
              </w:rPr>
              <w:t>※実施期間：Ｈ30.4.1～Ｈ31.3.31</w:t>
            </w:r>
          </w:p>
        </w:tc>
      </w:tr>
      <w:tr w:rsidR="00EC15A2" w:rsidRPr="00B0138B" w:rsidTr="00784855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ヒトパピローマ</w:t>
            </w:r>
          </w:p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ウイルス感染症</w:t>
            </w:r>
          </w:p>
          <w:p w:rsidR="00EC15A2" w:rsidRPr="00B0138B" w:rsidRDefault="00EC15A2" w:rsidP="00784855">
            <w:pPr>
              <w:snapToGrid w:val="0"/>
              <w:spacing w:line="240" w:lineRule="exact"/>
              <w:ind w:leftChars="-51" w:left="-107" w:rightChars="-24" w:right="-5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（子宮頸がん予防）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84855" w:rsidRDefault="00EC15A2" w:rsidP="0078485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小学6年生から</w:t>
            </w:r>
          </w:p>
          <w:p w:rsidR="00EC15A2" w:rsidRPr="00B0138B" w:rsidRDefault="00EC15A2" w:rsidP="0078485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高校1年生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相当</w:t>
            </w:r>
            <w:r w:rsidRPr="00B0138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の女子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855" w:rsidRPr="00784855" w:rsidRDefault="00477983" w:rsidP="00784855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2価：中学1年生の間に、1か月以上の間隔をおいて2回、</w:t>
            </w:r>
          </w:p>
          <w:p w:rsidR="00784855" w:rsidRPr="00784855" w:rsidRDefault="00477983" w:rsidP="00784855">
            <w:pPr>
              <w:snapToGrid w:val="0"/>
              <w:spacing w:line="220" w:lineRule="exact"/>
              <w:ind w:firstLineChars="300" w:firstLine="486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1回目から5か月以上かつ2回目から2か月半以上</w:t>
            </w:r>
          </w:p>
          <w:p w:rsidR="00EC15A2" w:rsidRPr="00784855" w:rsidRDefault="00477983" w:rsidP="00784855">
            <w:pPr>
              <w:snapToGrid w:val="0"/>
              <w:spacing w:line="220" w:lineRule="exact"/>
              <w:ind w:firstLineChars="300" w:firstLine="486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あけて1回</w:t>
            </w:r>
          </w:p>
          <w:p w:rsidR="00784855" w:rsidRPr="00784855" w:rsidRDefault="00477983" w:rsidP="00784855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4価：中学1年生の間に、1か月以上の間隔をおいて2回、</w:t>
            </w:r>
          </w:p>
          <w:p w:rsidR="00477983" w:rsidRPr="00784855" w:rsidRDefault="00477983" w:rsidP="00784855">
            <w:pPr>
              <w:snapToGrid w:val="0"/>
              <w:spacing w:line="220" w:lineRule="exact"/>
              <w:ind w:firstLineChars="300" w:firstLine="486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</w:rPr>
              <w:t>2回目から3か月以上あけて1回</w:t>
            </w:r>
          </w:p>
          <w:p w:rsidR="00EC15A2" w:rsidRPr="00784855" w:rsidRDefault="00EC15A2" w:rsidP="0021175E">
            <w:pPr>
              <w:snapToGrid w:val="0"/>
              <w:spacing w:line="240" w:lineRule="exact"/>
              <w:ind w:left="162" w:hangingChars="100" w:hanging="162"/>
              <w:jc w:val="left"/>
              <w:rPr>
                <w:rFonts w:ascii="メイリオ" w:eastAsia="メイリオ" w:hAnsi="メイリオ" w:cs="メイリオ"/>
                <w:w w:val="90"/>
                <w:kern w:val="0"/>
                <w:sz w:val="18"/>
                <w:szCs w:val="18"/>
              </w:rPr>
            </w:pPr>
            <w:r w:rsidRPr="00784855">
              <w:rPr>
                <w:rFonts w:ascii="メイリオ" w:eastAsia="メイリオ" w:hAnsi="メイリオ" w:cs="メイリオ" w:hint="eastAsia"/>
                <w:w w:val="90"/>
                <w:kern w:val="0"/>
                <w:sz w:val="18"/>
                <w:szCs w:val="18"/>
                <w:shd w:val="pct15" w:color="auto" w:fill="FFFFFF"/>
              </w:rPr>
              <w:t>※平成25年6月から副反応等の検討のため積極的勧奨を中止</w:t>
            </w:r>
          </w:p>
        </w:tc>
      </w:tr>
    </w:tbl>
    <w:p w:rsidR="00B0138B" w:rsidRPr="00B0138B" w:rsidRDefault="002F0BCB" w:rsidP="00F85AFA">
      <w:pPr>
        <w:snapToGrid w:val="0"/>
        <w:spacing w:line="280" w:lineRule="exact"/>
        <w:rPr>
          <w:rFonts w:ascii="HG丸ｺﾞｼｯｸM-PRO" w:eastAsia="HG丸ｺﾞｼｯｸM-PRO" w:hAnsi="HG丸ｺﾞｼｯｸM-PRO"/>
          <w:kern w:val="0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noProof/>
          <w:kern w:val="0"/>
          <w:szCs w:val="21"/>
        </w:rPr>
        <w:drawing>
          <wp:anchor distT="0" distB="0" distL="114300" distR="114300" simplePos="0" relativeHeight="251664384" behindDoc="0" locked="0" layoutInCell="1" allowOverlap="1" wp14:anchorId="231E82B6" wp14:editId="64893CCF">
            <wp:simplePos x="0" y="0"/>
            <wp:positionH relativeFrom="column">
              <wp:posOffset>6188548</wp:posOffset>
            </wp:positionH>
            <wp:positionV relativeFrom="paragraph">
              <wp:posOffset>20320</wp:posOffset>
            </wp:positionV>
            <wp:extent cx="633245" cy="533400"/>
            <wp:effectExtent l="0" t="0" r="0" b="0"/>
            <wp:wrapNone/>
            <wp:docPr id="17" name="図 17" descr="http://www.wanpug.com/illust/illust1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wanpug.com/illust/illust155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4646" cy="53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38B" w:rsidRPr="002F0BCB" w:rsidRDefault="00F00843" w:rsidP="00F85AFA">
      <w:pPr>
        <w:snapToGrid w:val="0"/>
        <w:spacing w:line="240" w:lineRule="exact"/>
        <w:rPr>
          <w:rFonts w:ascii="HG丸ｺﾞｼｯｸM-PRO" w:eastAsia="HG丸ｺﾞｼｯｸM-PRO" w:hAnsi="HG丸ｺﾞｼｯｸM-PRO"/>
          <w:kern w:val="0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kern w:val="0"/>
          <w:szCs w:val="21"/>
        </w:rPr>
        <w:t>★予防接種の受け方</w:t>
      </w:r>
    </w:p>
    <w:p w:rsidR="00B0138B" w:rsidRPr="002F0BCB" w:rsidRDefault="00B0138B" w:rsidP="00F85AFA">
      <w:pPr>
        <w:tabs>
          <w:tab w:val="left" w:pos="10548"/>
        </w:tabs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Pr="002F0BCB">
        <w:rPr>
          <w:rFonts w:ascii="HG丸ｺﾞｼｯｸM-PRO" w:eastAsia="HG丸ｺﾞｼｯｸM-PRO" w:hAnsi="HG丸ｺﾞｼｯｸM-PRO" w:hint="eastAsia"/>
          <w:szCs w:val="21"/>
        </w:rPr>
        <w:t>佐賀県内の実施医療機関にて接種ができます。</w:t>
      </w:r>
    </w:p>
    <w:p w:rsidR="00D00058" w:rsidRPr="002F0BCB" w:rsidRDefault="00F85AFA" w:rsidP="00F85AFA">
      <w:pPr>
        <w:tabs>
          <w:tab w:val="left" w:pos="10548"/>
        </w:tabs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0138B">
        <w:rPr>
          <w:rFonts w:ascii="HG丸ｺﾞｼｯｸM-PRO" w:eastAsia="HG丸ｺﾞｼｯｸM-PRO" w:hAnsi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4E61A" wp14:editId="4CDC44AB">
                <wp:simplePos x="0" y="0"/>
                <wp:positionH relativeFrom="column">
                  <wp:posOffset>3602355</wp:posOffset>
                </wp:positionH>
                <wp:positionV relativeFrom="paragraph">
                  <wp:posOffset>27305</wp:posOffset>
                </wp:positionV>
                <wp:extent cx="3219450" cy="142875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5217" w:rsidRPr="00725AFA" w:rsidRDefault="00E65217" w:rsidP="002F0BC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☆</w:t>
                            </w: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異なった種類のワクチンを接種する場合の間隔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☆</w:t>
                            </w:r>
                          </w:p>
                          <w:p w:rsidR="00E65217" w:rsidRPr="00725AFA" w:rsidRDefault="00E65217" w:rsidP="002F0BCB">
                            <w:pPr>
                              <w:spacing w:beforeLines="50" w:before="180" w:line="240" w:lineRule="exact"/>
                              <w:ind w:firstLineChars="67" w:firstLine="141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shd w:val="pct15" w:color="auto" w:fill="FFFFFF"/>
                              </w:rPr>
                              <w:t>生ワクチン</w:t>
                            </w: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（接種後は４週間以上あける）</w:t>
                            </w:r>
                          </w:p>
                          <w:p w:rsidR="00E65217" w:rsidRPr="00725AFA" w:rsidRDefault="00E65217" w:rsidP="002F0BCB">
                            <w:pPr>
                              <w:spacing w:line="240" w:lineRule="exact"/>
                              <w:ind w:firstLineChars="167" w:firstLine="351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BCG</w:t>
                            </w: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麻しん風しん混合(MR)・</w:t>
                            </w: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水痘</w:t>
                            </w:r>
                          </w:p>
                          <w:p w:rsidR="00E65217" w:rsidRPr="00725AFA" w:rsidRDefault="00E65217" w:rsidP="002F0BCB">
                            <w:pPr>
                              <w:spacing w:beforeLines="50" w:before="180" w:line="240" w:lineRule="exact"/>
                              <w:ind w:firstLineChars="67" w:firstLine="141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shd w:val="pct15" w:color="auto" w:fill="FFFFFF"/>
                              </w:rPr>
                              <w:t>不活化ワクチン</w:t>
                            </w: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（接種後は1週間以上あける）</w:t>
                            </w:r>
                          </w:p>
                          <w:p w:rsidR="00E65217" w:rsidRDefault="00E65217" w:rsidP="002F0BCB">
                            <w:pPr>
                              <w:spacing w:line="240" w:lineRule="exact"/>
                              <w:ind w:firstLineChars="167" w:firstLine="351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25AFA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Hib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(ヒブ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感染症・小児の</w:t>
                            </w: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肺炎球菌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感染症</w:t>
                            </w: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</w:p>
                          <w:p w:rsidR="00E65217" w:rsidRDefault="00E65217" w:rsidP="002F0BCB">
                            <w:pPr>
                              <w:spacing w:line="240" w:lineRule="exact"/>
                              <w:ind w:firstLineChars="167" w:firstLine="351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B</w:t>
                            </w:r>
                            <w:r w:rsidRPr="00725AF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型肝炎・４種混合・日本脳炎・２種混合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</w:p>
                          <w:p w:rsidR="00E65217" w:rsidRPr="00725AFA" w:rsidRDefault="00E65217" w:rsidP="002F0BCB">
                            <w:pPr>
                              <w:spacing w:line="240" w:lineRule="exact"/>
                              <w:ind w:firstLineChars="167" w:firstLine="351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ヒトパピローマウイルス感染症</w:t>
                            </w:r>
                            <w:r w:rsidRPr="00E96C4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(子宮頸がん予防)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4E61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3.65pt;margin-top:2.15pt;width:253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">
                <v:textbox inset="1mm,.7pt,1mm,.7pt">
                  <w:txbxContent>
                    <w:p w:rsidR="00E65217" w:rsidRPr="00725AFA" w:rsidRDefault="00E65217" w:rsidP="002F0BCB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☆</w:t>
                      </w:r>
                      <w:r w:rsidRPr="00725AF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異なった種類のワクチンを接種する場合の間隔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☆</w:t>
                      </w:r>
                    </w:p>
                    <w:p w:rsidR="00E65217" w:rsidRPr="00725AFA" w:rsidRDefault="00E65217" w:rsidP="002F0BCB">
                      <w:pPr>
                        <w:spacing w:beforeLines="50" w:before="180" w:line="240" w:lineRule="exact"/>
                        <w:ind w:firstLineChars="67" w:firstLine="141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725AF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shd w:val="pct15" w:color="auto" w:fill="FFFFFF"/>
                        </w:rPr>
                        <w:t>生ワクチン</w:t>
                      </w:r>
                      <w:r w:rsidRPr="00725AF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（接種後は４週間以上あける）</w:t>
                      </w:r>
                    </w:p>
                    <w:p w:rsidR="00E65217" w:rsidRPr="00725AFA" w:rsidRDefault="00E65217" w:rsidP="002F0BCB">
                      <w:pPr>
                        <w:spacing w:line="240" w:lineRule="exact"/>
                        <w:ind w:firstLineChars="167" w:firstLine="351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BCG</w:t>
                      </w:r>
                      <w:r w:rsidRPr="00725AF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麻しん風しん混合(MR)・</w:t>
                      </w:r>
                      <w:r w:rsidRPr="00725AF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水痘</w:t>
                      </w:r>
                    </w:p>
                    <w:p w:rsidR="00E65217" w:rsidRPr="00725AFA" w:rsidRDefault="00E65217" w:rsidP="002F0BCB">
                      <w:pPr>
                        <w:spacing w:beforeLines="50" w:before="180" w:line="240" w:lineRule="exact"/>
                        <w:ind w:firstLineChars="67" w:firstLine="141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725AF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shd w:val="pct15" w:color="auto" w:fill="FFFFFF"/>
                        </w:rPr>
                        <w:t>不活化ワクチン</w:t>
                      </w:r>
                      <w:r w:rsidRPr="00725AFA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（接種後は1週間以上あける）</w:t>
                      </w:r>
                    </w:p>
                    <w:p w:rsidR="00E65217" w:rsidRDefault="00E65217" w:rsidP="002F0BCB">
                      <w:pPr>
                        <w:spacing w:line="240" w:lineRule="exact"/>
                        <w:ind w:firstLineChars="167" w:firstLine="351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725AFA">
                        <w:rPr>
                          <w:rFonts w:ascii="メイリオ" w:eastAsia="メイリオ" w:hAnsi="メイリオ" w:cs="メイリオ"/>
                          <w:szCs w:val="21"/>
                        </w:rPr>
                        <w:t>Hib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(ヒブ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感染症・小児の</w:t>
                      </w:r>
                      <w:r w:rsidRPr="00725AF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肺炎球菌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感染症</w:t>
                      </w:r>
                      <w:r w:rsidRPr="00725AF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</w:p>
                    <w:p w:rsidR="00E65217" w:rsidRDefault="00E65217" w:rsidP="002F0BCB">
                      <w:pPr>
                        <w:spacing w:line="240" w:lineRule="exact"/>
                        <w:ind w:firstLineChars="167" w:firstLine="351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B</w:t>
                      </w:r>
                      <w:r w:rsidRPr="00725AF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型肝炎・４種混合・日本脳炎・２種混合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</w:p>
                    <w:p w:rsidR="00E65217" w:rsidRPr="00725AFA" w:rsidRDefault="00E65217" w:rsidP="002F0BCB">
                      <w:pPr>
                        <w:spacing w:line="240" w:lineRule="exact"/>
                        <w:ind w:firstLineChars="167" w:firstLine="351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ヒトパピローマウイルス感染症</w:t>
                      </w:r>
                      <w:r w:rsidRPr="00E96C40">
                        <w:rPr>
                          <w:rFonts w:ascii="メイリオ" w:eastAsia="メイリオ" w:hAnsi="メイリオ" w:cs="メイリオ" w:hint="eastAsia"/>
                          <w:sz w:val="18"/>
                          <w:szCs w:val="21"/>
                        </w:rPr>
                        <w:t>(子宮頸がん予防)</w:t>
                      </w:r>
                    </w:p>
                  </w:txbxContent>
                </v:textbox>
              </v:shape>
            </w:pict>
          </mc:Fallback>
        </mc:AlternateContent>
      </w:r>
      <w:r w:rsidR="00D00058" w:rsidRPr="002F0BC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926F6" w:rsidRPr="002F0BCB">
        <w:rPr>
          <w:rFonts w:ascii="HG丸ｺﾞｼｯｸM-PRO" w:eastAsia="HG丸ｺﾞｼｯｸM-PRO" w:hAnsi="HG丸ｺﾞｼｯｸM-PRO" w:hint="eastAsia"/>
          <w:szCs w:val="21"/>
        </w:rPr>
        <w:t>直接かかりつけ医療機関にお申し込みく</w:t>
      </w:r>
      <w:bookmarkStart w:id="0" w:name="_GoBack"/>
      <w:bookmarkEnd w:id="0"/>
      <w:r w:rsidR="00A926F6" w:rsidRPr="002F0BCB">
        <w:rPr>
          <w:rFonts w:ascii="HG丸ｺﾞｼｯｸM-PRO" w:eastAsia="HG丸ｺﾞｼｯｸM-PRO" w:hAnsi="HG丸ｺﾞｼｯｸM-PRO" w:hint="eastAsia"/>
          <w:szCs w:val="21"/>
        </w:rPr>
        <w:t>ださい。</w:t>
      </w:r>
    </w:p>
    <w:p w:rsidR="00B0138B" w:rsidRPr="002F0BCB" w:rsidRDefault="00B0138B" w:rsidP="00F85AFA">
      <w:pPr>
        <w:tabs>
          <w:tab w:val="left" w:pos="10548"/>
        </w:tabs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szCs w:val="21"/>
        </w:rPr>
        <w:t xml:space="preserve">　定期接種の対象者は無料です。</w:t>
      </w:r>
    </w:p>
    <w:p w:rsidR="00B0138B" w:rsidRPr="002F0BCB" w:rsidRDefault="00B0138B" w:rsidP="00F85AFA">
      <w:pPr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B0138B" w:rsidRPr="002F0BCB" w:rsidRDefault="00F00843" w:rsidP="00F85AFA">
      <w:pPr>
        <w:snapToGrid w:val="0"/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szCs w:val="21"/>
        </w:rPr>
        <w:t>★</w:t>
      </w:r>
      <w:r w:rsidR="00B0138B" w:rsidRPr="002F0BCB">
        <w:rPr>
          <w:rFonts w:ascii="HG丸ｺﾞｼｯｸM-PRO" w:eastAsia="HG丸ｺﾞｼｯｸM-PRO" w:hAnsi="HG丸ｺﾞｼｯｸM-PRO" w:hint="eastAsia"/>
          <w:kern w:val="0"/>
          <w:szCs w:val="21"/>
        </w:rPr>
        <w:t>持っていくもの</w:t>
      </w:r>
    </w:p>
    <w:p w:rsidR="002F0BCB" w:rsidRPr="002F0BCB" w:rsidRDefault="002F0BCB" w:rsidP="00F85AFA">
      <w:pPr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szCs w:val="21"/>
        </w:rPr>
        <w:t>・母子健康手帳</w:t>
      </w:r>
    </w:p>
    <w:p w:rsidR="00B0138B" w:rsidRPr="002F0BCB" w:rsidRDefault="002F0BCB" w:rsidP="00F85AFA">
      <w:pPr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szCs w:val="21"/>
        </w:rPr>
        <w:t>・</w:t>
      </w:r>
      <w:r w:rsidR="00B0138B" w:rsidRPr="002F0BCB">
        <w:rPr>
          <w:rFonts w:ascii="HG丸ｺﾞｼｯｸM-PRO" w:eastAsia="HG丸ｺﾞｼｯｸM-PRO" w:hAnsi="HG丸ｺﾞｼｯｸM-PRO" w:hint="eastAsia"/>
          <w:szCs w:val="21"/>
        </w:rPr>
        <w:t>予診票</w:t>
      </w:r>
      <w:r w:rsidRPr="002F0BCB">
        <w:rPr>
          <w:rFonts w:ascii="HG丸ｺﾞｼｯｸM-PRO" w:eastAsia="HG丸ｺﾞｼｯｸM-PRO" w:hAnsi="HG丸ｺﾞｼｯｸM-PRO" w:hint="eastAsia"/>
          <w:szCs w:val="21"/>
        </w:rPr>
        <w:t>（医療機関窓口にある場合もあります）</w:t>
      </w:r>
    </w:p>
    <w:p w:rsidR="00B0138B" w:rsidRPr="002F0BCB" w:rsidRDefault="00B0138B" w:rsidP="00F85AFA">
      <w:pPr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B0138B" w:rsidRPr="002F0BCB" w:rsidRDefault="00F00843" w:rsidP="00F85AFA">
      <w:pPr>
        <w:snapToGrid w:val="0"/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szCs w:val="21"/>
        </w:rPr>
        <w:t>★</w:t>
      </w:r>
      <w:r w:rsidR="00B0138B" w:rsidRPr="002F0BCB">
        <w:rPr>
          <w:rFonts w:ascii="HG丸ｺﾞｼｯｸM-PRO" w:eastAsia="HG丸ｺﾞｼｯｸM-PRO" w:hAnsi="HG丸ｺﾞｼｯｸM-PRO" w:hint="eastAsia"/>
          <w:kern w:val="0"/>
          <w:szCs w:val="21"/>
        </w:rPr>
        <w:t>留意点</w:t>
      </w:r>
    </w:p>
    <w:p w:rsidR="00F85AFA" w:rsidRDefault="002F0BCB" w:rsidP="00F85AFA">
      <w:pPr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B0138B" w:rsidRPr="00F85AFA">
        <w:rPr>
          <w:rFonts w:ascii="HG丸ｺﾞｼｯｸM-PRO" w:eastAsia="HG丸ｺﾞｼｯｸM-PRO" w:hAnsi="HG丸ｺﾞｼｯｸM-PRO" w:hint="eastAsia"/>
          <w:b/>
          <w:szCs w:val="21"/>
        </w:rPr>
        <w:t>原則保護者が同伴</w:t>
      </w:r>
      <w:r w:rsidR="00B0138B" w:rsidRPr="002F0BCB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B0138B" w:rsidRPr="002F0BCB" w:rsidRDefault="00B0138B" w:rsidP="00F85AFA">
      <w:pPr>
        <w:snapToGrid w:val="0"/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szCs w:val="21"/>
        </w:rPr>
        <w:t>祖父母等が同伴する場合は「委任状」が必要です。</w:t>
      </w:r>
    </w:p>
    <w:p w:rsidR="00B0138B" w:rsidRPr="002F0BCB" w:rsidRDefault="002F0BCB" w:rsidP="00F85AFA">
      <w:pPr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B0138B" w:rsidRPr="002F0BCB">
        <w:rPr>
          <w:rFonts w:ascii="HG丸ｺﾞｼｯｸM-PRO" w:eastAsia="HG丸ｺﾞｼｯｸM-PRO" w:hAnsi="HG丸ｺﾞｼｯｸM-PRO" w:hint="eastAsia"/>
          <w:szCs w:val="21"/>
        </w:rPr>
        <w:t>予防接種を受ける前に「予防接種と子どもの健康」</w:t>
      </w:r>
      <w:r w:rsidRPr="002F0BCB">
        <w:rPr>
          <w:rFonts w:ascii="HG丸ｺﾞｼｯｸM-PRO" w:eastAsia="HG丸ｺﾞｼｯｸM-PRO" w:hAnsi="HG丸ｺﾞｼｯｸM-PRO" w:hint="eastAsia"/>
          <w:szCs w:val="21"/>
          <w:vertAlign w:val="superscript"/>
        </w:rPr>
        <w:t>※1</w:t>
      </w:r>
      <w:r w:rsidR="00B0138B" w:rsidRPr="002F0BCB">
        <w:rPr>
          <w:rFonts w:ascii="HG丸ｺﾞｼｯｸM-PRO" w:eastAsia="HG丸ｺﾞｼｯｸM-PRO" w:hAnsi="HG丸ｺﾞｼｯｸM-PRO" w:hint="eastAsia"/>
          <w:szCs w:val="21"/>
        </w:rPr>
        <w:t>を読みましょう。</w:t>
      </w:r>
    </w:p>
    <w:p w:rsidR="00B0138B" w:rsidRPr="002F0BCB" w:rsidRDefault="002F0BCB" w:rsidP="00F85AFA">
      <w:pPr>
        <w:snapToGrid w:val="0"/>
        <w:spacing w:line="240" w:lineRule="exact"/>
        <w:ind w:firstLineChars="100" w:firstLine="21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B0138B" w:rsidRPr="002F0BCB">
        <w:rPr>
          <w:rFonts w:ascii="HG丸ｺﾞｼｯｸM-PRO" w:eastAsia="HG丸ｺﾞｼｯｸM-PRO" w:hAnsi="HG丸ｺﾞｼｯｸM-PRO" w:hint="eastAsia"/>
          <w:szCs w:val="21"/>
        </w:rPr>
        <w:t>特別な理由で県外での接種を希望される方は、下記までご連絡ください。</w:t>
      </w:r>
    </w:p>
    <w:p w:rsidR="00B0138B" w:rsidRPr="002F0BCB" w:rsidRDefault="00B0138B" w:rsidP="00F85AFA">
      <w:pPr>
        <w:snapToGrid w:val="0"/>
        <w:spacing w:line="280" w:lineRule="exact"/>
        <w:ind w:leftChars="133" w:left="279"/>
        <w:rPr>
          <w:rFonts w:ascii="HG丸ｺﾞｼｯｸM-PRO" w:eastAsia="HG丸ｺﾞｼｯｸM-PRO" w:hAnsi="HG丸ｺﾞｼｯｸM-PRO"/>
          <w:kern w:val="0"/>
          <w:szCs w:val="21"/>
        </w:rPr>
      </w:pPr>
    </w:p>
    <w:p w:rsidR="00B0138B" w:rsidRPr="002F0BCB" w:rsidRDefault="00B0138B" w:rsidP="00F85AFA">
      <w:pPr>
        <w:snapToGrid w:val="0"/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 w:rsidRPr="002F0BCB">
        <w:rPr>
          <w:rFonts w:ascii="HG丸ｺﾞｼｯｸM-PRO" w:eastAsia="HG丸ｺﾞｼｯｸM-PRO" w:hAnsi="HG丸ｺﾞｼｯｸM-PRO" w:hint="eastAsia"/>
          <w:kern w:val="0"/>
          <w:szCs w:val="21"/>
        </w:rPr>
        <w:t>※</w:t>
      </w:r>
      <w:r w:rsidR="002F0BCB" w:rsidRPr="002F0BCB">
        <w:rPr>
          <w:rFonts w:ascii="HG丸ｺﾞｼｯｸM-PRO" w:eastAsia="HG丸ｺﾞｼｯｸM-PRO" w:hAnsi="HG丸ｺﾞｼｯｸM-PRO" w:hint="eastAsia"/>
          <w:kern w:val="0"/>
          <w:szCs w:val="21"/>
        </w:rPr>
        <w:t>１「予防接種と子どもの健康」は、出生時に予診票と併せてお渡ししています。</w:t>
      </w:r>
      <w:r w:rsidR="002F0BCB">
        <w:rPr>
          <w:rFonts w:ascii="HG丸ｺﾞｼｯｸM-PRO" w:eastAsia="HG丸ｺﾞｼｯｸM-PRO" w:hAnsi="HG丸ｺﾞｼｯｸM-PRO" w:hint="eastAsia"/>
          <w:kern w:val="0"/>
          <w:szCs w:val="21"/>
        </w:rPr>
        <w:t>諸事情により必要な方は</w:t>
      </w:r>
      <w:r w:rsidR="00F85AFA">
        <w:rPr>
          <w:rFonts w:ascii="HG丸ｺﾞｼｯｸM-PRO" w:eastAsia="HG丸ｺﾞｼｯｸM-PRO" w:hAnsi="HG丸ｺﾞｼｯｸM-PRO" w:hint="eastAsia"/>
          <w:kern w:val="0"/>
          <w:szCs w:val="21"/>
        </w:rPr>
        <w:t>、</w:t>
      </w:r>
      <w:r w:rsidR="002F0BCB">
        <w:rPr>
          <w:rFonts w:ascii="HG丸ｺﾞｼｯｸM-PRO" w:eastAsia="HG丸ｺﾞｼｯｸM-PRO" w:hAnsi="HG丸ｺﾞｼｯｸM-PRO" w:hint="eastAsia"/>
          <w:kern w:val="0"/>
          <w:szCs w:val="21"/>
        </w:rPr>
        <w:t>下記までご連絡ください。また、</w:t>
      </w:r>
      <w:r w:rsidRPr="002F0BCB">
        <w:rPr>
          <w:rFonts w:ascii="HG丸ｺﾞｼｯｸM-PRO" w:eastAsia="HG丸ｺﾞｼｯｸM-PRO" w:hAnsi="HG丸ｺﾞｼｯｸM-PRO" w:hint="eastAsia"/>
          <w:kern w:val="0"/>
          <w:szCs w:val="21"/>
        </w:rPr>
        <w:t>予防接種法の改正等により、今後、内容について変更が生じる場合があります。市報「かんざき」や神埼市</w:t>
      </w:r>
      <w:r w:rsidR="002F0BCB">
        <w:rPr>
          <w:rFonts w:ascii="HG丸ｺﾞｼｯｸM-PRO" w:eastAsia="HG丸ｺﾞｼｯｸM-PRO" w:hAnsi="HG丸ｺﾞｼｯｸM-PRO" w:hint="eastAsia"/>
          <w:kern w:val="0"/>
          <w:szCs w:val="21"/>
        </w:rPr>
        <w:t>ホームページ等もよくご覧ください。</w:t>
      </w:r>
      <w:r w:rsidRPr="002F0BCB">
        <w:rPr>
          <w:rFonts w:ascii="HG丸ｺﾞｼｯｸM-PRO" w:eastAsia="HG丸ｺﾞｼｯｸM-PRO" w:hAnsi="HG丸ｺﾞｼｯｸM-PRO" w:hint="eastAsia"/>
          <w:kern w:val="0"/>
          <w:szCs w:val="21"/>
        </w:rPr>
        <w:t>ご不明な点は下記までお問い合わせください。</w:t>
      </w:r>
    </w:p>
    <w:p w:rsidR="00E65217" w:rsidRDefault="00B0138B" w:rsidP="00F85AFA">
      <w:pPr>
        <w:spacing w:line="280" w:lineRule="exact"/>
      </w:pPr>
      <w:r w:rsidRPr="00B0138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44AA7" wp14:editId="4770BC36">
                <wp:simplePos x="0" y="0"/>
                <wp:positionH relativeFrom="column">
                  <wp:posOffset>245110</wp:posOffset>
                </wp:positionH>
                <wp:positionV relativeFrom="paragraph">
                  <wp:posOffset>85090</wp:posOffset>
                </wp:positionV>
                <wp:extent cx="6362700" cy="276225"/>
                <wp:effectExtent l="19050" t="19050" r="1905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76225"/>
                        </a:xfrm>
                        <a:prstGeom prst="roundRect">
                          <a:avLst>
                            <a:gd name="adj" fmla="val 15236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5217" w:rsidRPr="00AE73EB" w:rsidRDefault="00E65217" w:rsidP="00B0138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AE73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☆問い合わせ先☆　　神埼市健康増進課母子保健係（神埼町保健センター）　  </w:t>
                            </w:r>
                            <w:r w:rsidRPr="00AE73EB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☎</w:t>
                            </w:r>
                            <w:r w:rsidRPr="00AE73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５１－１２３４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44AA7" id="AutoShape 7" o:spid="_x0000_s1027" style="position:absolute;left:0;text-align:left;margin-left:19.3pt;margin-top:6.7pt;width:50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" strokeweight="3pt">
                <v:stroke linestyle="thinThin"/>
                <v:textbox inset="5.85pt,.7pt,5.85pt,.7pt">
                  <w:txbxContent>
                    <w:p w:rsidR="00E65217" w:rsidRPr="00AE73EB" w:rsidRDefault="00E65217" w:rsidP="00B0138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AE73E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☆問い合わせ先☆　　神埼市健康増進課母子保健係（神埼町保健センター）　  </w:t>
                      </w:r>
                      <w:r w:rsidRPr="00AE73EB">
                        <w:rPr>
                          <w:rFonts w:ascii="ＭＳ 明朝" w:hAnsi="ＭＳ 明朝" w:hint="eastAsia"/>
                          <w:b/>
                          <w:szCs w:val="21"/>
                        </w:rPr>
                        <w:t>☎</w:t>
                      </w:r>
                      <w:r w:rsidRPr="00AE73E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５１－１２３４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138B" w:rsidRPr="00B0138B" w:rsidRDefault="00B0138B" w:rsidP="00B0138B">
      <w:pPr>
        <w:snapToGrid w:val="0"/>
        <w:spacing w:line="0" w:lineRule="atLeast"/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B0138B" w:rsidRPr="00B0138B" w:rsidSect="00B0138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8B"/>
    <w:rsid w:val="000300AC"/>
    <w:rsid w:val="0021175E"/>
    <w:rsid w:val="002F0BCB"/>
    <w:rsid w:val="003F11E9"/>
    <w:rsid w:val="00477983"/>
    <w:rsid w:val="00535D3F"/>
    <w:rsid w:val="00633138"/>
    <w:rsid w:val="00784855"/>
    <w:rsid w:val="00A926F6"/>
    <w:rsid w:val="00B0138B"/>
    <w:rsid w:val="00D00058"/>
    <w:rsid w:val="00E65217"/>
    <w:rsid w:val="00EC15A2"/>
    <w:rsid w:val="00EE472A"/>
    <w:rsid w:val="00F00843"/>
    <w:rsid w:val="00F63C1D"/>
    <w:rsid w:val="00F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CC0D0-591F-4057-B458-19D9AA2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wanpug.com/illust/illust1550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yuka-koga</dc:creator>
  <cp:keywords/>
  <dc:description/>
  <cp:lastModifiedBy>yuka-koga</cp:lastModifiedBy>
  <cp:revision>4</cp:revision>
  <cp:lastPrinted>2018-03-15T03:58:00Z</cp:lastPrinted>
  <dcterms:created xsi:type="dcterms:W3CDTF">2018-03-15T03:20:00Z</dcterms:created>
  <dcterms:modified xsi:type="dcterms:W3CDTF">2018-03-16T00:12:00Z</dcterms:modified>
</cp:coreProperties>
</file>